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93" w:rsidRDefault="00737A1B">
      <w:pPr>
        <w:spacing w:before="59"/>
        <w:ind w:left="637" w:right="54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</w:p>
    <w:p w:rsidR="00817F93" w:rsidRDefault="00B94F5F">
      <w:pPr>
        <w:spacing w:before="2"/>
        <w:ind w:left="640" w:right="548"/>
        <w:jc w:val="center"/>
        <w:rPr>
          <w:b/>
          <w:sz w:val="28"/>
        </w:rPr>
      </w:pPr>
      <w:r>
        <w:rPr>
          <w:b/>
          <w:sz w:val="28"/>
        </w:rPr>
        <w:t xml:space="preserve">УЧРЕЖДЕНИЕ </w:t>
      </w:r>
      <w:r w:rsidR="00737A1B">
        <w:rPr>
          <w:b/>
          <w:sz w:val="28"/>
        </w:rPr>
        <w:t>МБОУ «СШ</w:t>
      </w:r>
      <w:r w:rsidR="00737A1B">
        <w:rPr>
          <w:b/>
          <w:spacing w:val="-1"/>
          <w:sz w:val="28"/>
        </w:rPr>
        <w:t xml:space="preserve"> </w:t>
      </w:r>
      <w:r w:rsidR="00737A1B">
        <w:rPr>
          <w:b/>
          <w:sz w:val="28"/>
        </w:rPr>
        <w:t>№</w:t>
      </w:r>
      <w:r w:rsidR="00737A1B">
        <w:rPr>
          <w:b/>
          <w:spacing w:val="-3"/>
          <w:sz w:val="28"/>
        </w:rPr>
        <w:t xml:space="preserve"> </w:t>
      </w:r>
      <w:r>
        <w:rPr>
          <w:b/>
          <w:sz w:val="28"/>
        </w:rPr>
        <w:t>102</w:t>
      </w:r>
      <w:r w:rsidR="007535B3">
        <w:rPr>
          <w:b/>
          <w:sz w:val="28"/>
        </w:rPr>
        <w:t>»</w:t>
      </w:r>
    </w:p>
    <w:p w:rsidR="00817F93" w:rsidRDefault="00817F93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635"/>
        <w:gridCol w:w="5153"/>
      </w:tblGrid>
      <w:tr w:rsidR="00817F93" w:rsidRPr="00901552">
        <w:trPr>
          <w:trHeight w:val="1600"/>
        </w:trPr>
        <w:tc>
          <w:tcPr>
            <w:tcW w:w="4635" w:type="dxa"/>
          </w:tcPr>
          <w:p w:rsidR="00817F93" w:rsidRPr="007535B3" w:rsidRDefault="00737A1B">
            <w:pPr>
              <w:pStyle w:val="TableParagraph"/>
              <w:spacing w:line="221" w:lineRule="exact"/>
              <w:ind w:left="200"/>
              <w:rPr>
                <w:b/>
                <w:color w:val="000000" w:themeColor="text1"/>
                <w:sz w:val="20"/>
              </w:rPr>
            </w:pPr>
            <w:r w:rsidRPr="007535B3">
              <w:rPr>
                <w:b/>
                <w:color w:val="000000" w:themeColor="text1"/>
                <w:sz w:val="20"/>
              </w:rPr>
              <w:t>ПРИНЯТО</w:t>
            </w:r>
          </w:p>
          <w:p w:rsidR="00817F93" w:rsidRPr="007535B3" w:rsidRDefault="00737A1B" w:rsidP="00B94F5F">
            <w:pPr>
              <w:pStyle w:val="TableParagraph"/>
              <w:ind w:left="200" w:right="1693"/>
              <w:rPr>
                <w:color w:val="000000" w:themeColor="text1"/>
                <w:sz w:val="20"/>
              </w:rPr>
            </w:pPr>
            <w:r w:rsidRPr="007535B3">
              <w:rPr>
                <w:color w:val="000000" w:themeColor="text1"/>
                <w:sz w:val="20"/>
              </w:rPr>
              <w:t>на Педагогическом Совете</w:t>
            </w:r>
            <w:r w:rsidRPr="007535B3">
              <w:rPr>
                <w:color w:val="000000" w:themeColor="text1"/>
                <w:spacing w:val="1"/>
                <w:sz w:val="20"/>
              </w:rPr>
              <w:t xml:space="preserve">  </w:t>
            </w:r>
            <w:r w:rsidRPr="007535B3">
              <w:rPr>
                <w:color w:val="000000" w:themeColor="text1"/>
                <w:sz w:val="20"/>
              </w:rPr>
              <w:t>Протокол</w:t>
            </w:r>
            <w:r w:rsidRPr="007535B3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7535B3">
              <w:rPr>
                <w:color w:val="000000" w:themeColor="text1"/>
                <w:sz w:val="20"/>
              </w:rPr>
              <w:t>№ 9</w:t>
            </w:r>
            <w:r w:rsidRPr="007535B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7535B3">
              <w:rPr>
                <w:color w:val="000000" w:themeColor="text1"/>
                <w:sz w:val="20"/>
              </w:rPr>
              <w:t>от</w:t>
            </w:r>
            <w:r w:rsidRPr="007535B3">
              <w:rPr>
                <w:color w:val="000000" w:themeColor="text1"/>
                <w:spacing w:val="3"/>
                <w:sz w:val="20"/>
              </w:rPr>
              <w:t xml:space="preserve"> </w:t>
            </w:r>
            <w:r w:rsidR="00901552" w:rsidRPr="007535B3">
              <w:rPr>
                <w:color w:val="000000" w:themeColor="text1"/>
                <w:sz w:val="20"/>
              </w:rPr>
              <w:t>29</w:t>
            </w:r>
            <w:r w:rsidRPr="007535B3">
              <w:rPr>
                <w:color w:val="000000" w:themeColor="text1"/>
                <w:sz w:val="20"/>
              </w:rPr>
              <w:t>.08.2022г.</w:t>
            </w:r>
          </w:p>
        </w:tc>
        <w:tc>
          <w:tcPr>
            <w:tcW w:w="5153" w:type="dxa"/>
          </w:tcPr>
          <w:p w:rsidR="00817F93" w:rsidRPr="007535B3" w:rsidRDefault="00B94F5F" w:rsidP="00B94F5F">
            <w:pPr>
              <w:pStyle w:val="TableParagraph"/>
              <w:spacing w:line="221" w:lineRule="exact"/>
              <w:ind w:right="199"/>
              <w:jc w:val="center"/>
              <w:rPr>
                <w:color w:val="000000" w:themeColor="text1"/>
                <w:sz w:val="20"/>
              </w:rPr>
            </w:pPr>
            <w:r w:rsidRPr="007535B3">
              <w:rPr>
                <w:color w:val="000000" w:themeColor="text1"/>
                <w:sz w:val="20"/>
              </w:rPr>
              <w:t xml:space="preserve">                       </w:t>
            </w:r>
            <w:r w:rsidR="00737A1B" w:rsidRPr="007535B3">
              <w:rPr>
                <w:color w:val="000000" w:themeColor="text1"/>
                <w:sz w:val="20"/>
              </w:rPr>
              <w:t>УТВЕЖДЕНО</w:t>
            </w:r>
          </w:p>
          <w:p w:rsidR="00901552" w:rsidRPr="007535B3" w:rsidRDefault="00B94F5F" w:rsidP="00B94F5F">
            <w:pPr>
              <w:pStyle w:val="TableParagraph"/>
              <w:spacing w:line="221" w:lineRule="exact"/>
              <w:ind w:right="199"/>
              <w:rPr>
                <w:color w:val="000000" w:themeColor="text1"/>
                <w:sz w:val="20"/>
              </w:rPr>
            </w:pPr>
            <w:r w:rsidRPr="007535B3">
              <w:rPr>
                <w:color w:val="000000" w:themeColor="text1"/>
                <w:sz w:val="20"/>
              </w:rPr>
              <w:t xml:space="preserve">                                                Директор__ Б.С. Луговая     </w:t>
            </w:r>
          </w:p>
          <w:p w:rsidR="00817F93" w:rsidRPr="007535B3" w:rsidRDefault="00B94F5F">
            <w:pPr>
              <w:pStyle w:val="TableParagraph"/>
              <w:ind w:left="1805" w:right="198" w:hanging="1011"/>
              <w:jc w:val="right"/>
              <w:rPr>
                <w:color w:val="000000" w:themeColor="text1"/>
                <w:sz w:val="20"/>
              </w:rPr>
            </w:pPr>
            <w:r w:rsidRPr="007535B3">
              <w:rPr>
                <w:color w:val="000000" w:themeColor="text1"/>
                <w:sz w:val="20"/>
              </w:rPr>
              <w:t xml:space="preserve">        </w:t>
            </w:r>
            <w:r w:rsidR="00737A1B" w:rsidRPr="007535B3">
              <w:rPr>
                <w:color w:val="000000" w:themeColor="text1"/>
                <w:sz w:val="20"/>
              </w:rPr>
              <w:t>приказ</w:t>
            </w:r>
            <w:r w:rsidR="00737A1B" w:rsidRPr="007535B3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737A1B" w:rsidRPr="007535B3">
              <w:rPr>
                <w:color w:val="000000" w:themeColor="text1"/>
                <w:sz w:val="20"/>
              </w:rPr>
              <w:t>№</w:t>
            </w:r>
            <w:r w:rsidR="00737A1B" w:rsidRPr="007535B3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901552" w:rsidRPr="007535B3">
              <w:rPr>
                <w:color w:val="000000" w:themeColor="text1"/>
                <w:sz w:val="20"/>
              </w:rPr>
              <w:t>147</w:t>
            </w:r>
            <w:r w:rsidR="00737A1B" w:rsidRPr="007535B3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737A1B" w:rsidRPr="007535B3">
              <w:rPr>
                <w:color w:val="000000" w:themeColor="text1"/>
                <w:sz w:val="20"/>
              </w:rPr>
              <w:t>от</w:t>
            </w:r>
            <w:r w:rsidR="00737A1B" w:rsidRPr="007535B3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901552" w:rsidRPr="007535B3">
              <w:rPr>
                <w:color w:val="000000" w:themeColor="text1"/>
                <w:sz w:val="20"/>
              </w:rPr>
              <w:t>29</w:t>
            </w:r>
            <w:r w:rsidR="00737A1B" w:rsidRPr="007535B3">
              <w:rPr>
                <w:color w:val="000000" w:themeColor="text1"/>
                <w:sz w:val="20"/>
              </w:rPr>
              <w:t>.08.2022г.</w:t>
            </w:r>
          </w:p>
          <w:p w:rsidR="00817F93" w:rsidRPr="007535B3" w:rsidRDefault="00817F93">
            <w:pPr>
              <w:pStyle w:val="TableParagraph"/>
              <w:rPr>
                <w:color w:val="000000" w:themeColor="text1"/>
                <w:sz w:val="20"/>
              </w:rPr>
            </w:pPr>
          </w:p>
          <w:p w:rsidR="00817F93" w:rsidRPr="007535B3" w:rsidRDefault="00817F93">
            <w:pPr>
              <w:pStyle w:val="TableParagraph"/>
              <w:tabs>
                <w:tab w:val="left" w:pos="900"/>
              </w:tabs>
              <w:spacing w:line="210" w:lineRule="exact"/>
              <w:ind w:right="199"/>
              <w:jc w:val="right"/>
              <w:rPr>
                <w:color w:val="000000" w:themeColor="text1"/>
                <w:sz w:val="20"/>
              </w:rPr>
            </w:pPr>
          </w:p>
        </w:tc>
      </w:tr>
    </w:tbl>
    <w:p w:rsidR="00901552" w:rsidRDefault="00901552">
      <w:pPr>
        <w:spacing w:before="57" w:line="322" w:lineRule="exact"/>
        <w:ind w:left="640" w:right="547"/>
        <w:jc w:val="center"/>
        <w:rPr>
          <w:b/>
          <w:sz w:val="28"/>
        </w:rPr>
      </w:pPr>
      <w:bookmarkStart w:id="0" w:name="_GoBack"/>
      <w:bookmarkEnd w:id="0"/>
    </w:p>
    <w:p w:rsidR="00901552" w:rsidRDefault="00901552">
      <w:pPr>
        <w:spacing w:before="57" w:line="322" w:lineRule="exact"/>
        <w:ind w:left="640" w:right="547"/>
        <w:jc w:val="center"/>
        <w:rPr>
          <w:b/>
          <w:sz w:val="28"/>
        </w:rPr>
      </w:pPr>
    </w:p>
    <w:p w:rsidR="00817F93" w:rsidRDefault="00737A1B">
      <w:pPr>
        <w:spacing w:before="57" w:line="322" w:lineRule="exact"/>
        <w:ind w:left="640" w:right="547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17F93" w:rsidRDefault="00737A1B">
      <w:pPr>
        <w:ind w:left="1310" w:right="1215"/>
        <w:jc w:val="center"/>
        <w:rPr>
          <w:b/>
          <w:sz w:val="28"/>
        </w:rPr>
      </w:pPr>
      <w:r>
        <w:rPr>
          <w:b/>
          <w:sz w:val="28"/>
        </w:rPr>
        <w:t>и порядке организации изучения родных и иностранных языков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 «СШ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B94F5F">
        <w:rPr>
          <w:b/>
          <w:sz w:val="28"/>
        </w:rPr>
        <w:t>102</w:t>
      </w:r>
      <w:r>
        <w:rPr>
          <w:b/>
          <w:sz w:val="28"/>
        </w:rPr>
        <w:t>»</w:t>
      </w:r>
    </w:p>
    <w:p w:rsidR="00817F93" w:rsidRDefault="00817F93">
      <w:pPr>
        <w:pStyle w:val="a3"/>
        <w:spacing w:before="1"/>
        <w:ind w:left="0"/>
        <w:rPr>
          <w:b/>
          <w:sz w:val="28"/>
        </w:rPr>
      </w:pPr>
    </w:p>
    <w:p w:rsidR="00817F93" w:rsidRDefault="00737A1B">
      <w:pPr>
        <w:pStyle w:val="1"/>
        <w:numPr>
          <w:ilvl w:val="0"/>
          <w:numId w:val="10"/>
        </w:numPr>
        <w:tabs>
          <w:tab w:val="left" w:pos="454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17F93" w:rsidRDefault="00817F93">
      <w:pPr>
        <w:pStyle w:val="a3"/>
        <w:spacing w:before="6"/>
        <w:ind w:left="0"/>
        <w:rPr>
          <w:b/>
          <w:sz w:val="23"/>
        </w:rPr>
      </w:pPr>
    </w:p>
    <w:p w:rsidR="00817F93" w:rsidRDefault="00737A1B">
      <w:pPr>
        <w:pStyle w:val="a4"/>
        <w:numPr>
          <w:ilvl w:val="1"/>
          <w:numId w:val="9"/>
        </w:numPr>
        <w:tabs>
          <w:tab w:val="left" w:pos="917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 с Федеральным законом № 273-ФЗ от 29.12.2012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в редакции от 1 сентября 2022 года, Декларацией о языках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25.10.1991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1807-1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</w:p>
    <w:p w:rsidR="00817F93" w:rsidRDefault="00737A1B">
      <w:pPr>
        <w:pStyle w:val="a3"/>
        <w:ind w:right="305"/>
        <w:jc w:val="both"/>
      </w:pPr>
      <w:r>
        <w:t>11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01.06.2005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 от 31 мая 2021 года №286 и №287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стандарта</w:t>
      </w:r>
      <w:r>
        <w:rPr>
          <w:spacing w:val="14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образования»</w:t>
      </w:r>
      <w:r>
        <w:rPr>
          <w:spacing w:val="15"/>
        </w:rPr>
        <w:t xml:space="preserve"> </w:t>
      </w:r>
      <w:r>
        <w:t>и</w:t>
      </w:r>
    </w:p>
    <w:p w:rsidR="00817F93" w:rsidRDefault="00737A1B">
      <w:pPr>
        <w:pStyle w:val="a3"/>
        <w:ind w:right="30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образования» с изменениями на 18 июля 2022 года, Приказом Минобрнауки России 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 также 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01552">
        <w:t>59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817F93" w:rsidRDefault="00737A1B">
      <w:pPr>
        <w:pStyle w:val="a4"/>
        <w:numPr>
          <w:ilvl w:val="1"/>
          <w:numId w:val="9"/>
        </w:numPr>
        <w:tabs>
          <w:tab w:val="left" w:pos="946"/>
        </w:tabs>
        <w:ind w:right="306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 языков (далее - Положение) определяет язык обучения в Учреждении,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родного языка образования и изучение иностранного языка, регулирует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17F93" w:rsidRDefault="00737A1B">
      <w:pPr>
        <w:pStyle w:val="a4"/>
        <w:numPr>
          <w:ilvl w:val="1"/>
          <w:numId w:val="9"/>
        </w:numPr>
        <w:tabs>
          <w:tab w:val="left" w:pos="910"/>
        </w:tabs>
        <w:ind w:right="30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области образования в части определения языка образования, а также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в целях развития языковой культуры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817F93" w:rsidRDefault="00737A1B">
      <w:pPr>
        <w:pStyle w:val="a4"/>
        <w:numPr>
          <w:ilvl w:val="1"/>
          <w:numId w:val="9"/>
        </w:numPr>
        <w:tabs>
          <w:tab w:val="left" w:pos="881"/>
        </w:tabs>
        <w:ind w:right="305" w:firstLine="0"/>
        <w:jc w:val="both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 Результаты выбора языка фиксируются в заявлениях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(образец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817F93" w:rsidRDefault="00817F93">
      <w:pPr>
        <w:jc w:val="both"/>
        <w:rPr>
          <w:sz w:val="24"/>
        </w:rPr>
        <w:sectPr w:rsidR="00817F93">
          <w:type w:val="continuous"/>
          <w:pgSz w:w="11910" w:h="16840"/>
          <w:pgMar w:top="760" w:right="280" w:bottom="280" w:left="860" w:header="720" w:footer="720" w:gutter="0"/>
          <w:cols w:space="720"/>
        </w:sectPr>
      </w:pPr>
    </w:p>
    <w:p w:rsidR="00817F93" w:rsidRDefault="00737A1B">
      <w:pPr>
        <w:pStyle w:val="a4"/>
        <w:numPr>
          <w:ilvl w:val="1"/>
          <w:numId w:val="9"/>
        </w:numPr>
        <w:tabs>
          <w:tab w:val="left" w:pos="833"/>
        </w:tabs>
        <w:spacing w:before="65"/>
        <w:ind w:right="314" w:firstLine="0"/>
        <w:jc w:val="both"/>
        <w:rPr>
          <w:sz w:val="24"/>
        </w:rPr>
      </w:pPr>
      <w:r>
        <w:rPr>
          <w:sz w:val="24"/>
        </w:rPr>
        <w:lastRenderedPageBreak/>
        <w:t>Образование может быть получено на иностранном языке в соответствии с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817F93" w:rsidRDefault="00737A1B">
      <w:pPr>
        <w:pStyle w:val="a4"/>
        <w:numPr>
          <w:ilvl w:val="1"/>
          <w:numId w:val="9"/>
        </w:numPr>
        <w:tabs>
          <w:tab w:val="left" w:pos="876"/>
        </w:tabs>
        <w:spacing w:before="1"/>
        <w:ind w:right="314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17F93" w:rsidRDefault="00817F93">
      <w:pPr>
        <w:pStyle w:val="a3"/>
        <w:spacing w:before="4"/>
        <w:ind w:left="0"/>
      </w:pPr>
    </w:p>
    <w:p w:rsidR="00817F93" w:rsidRDefault="00737A1B">
      <w:pPr>
        <w:pStyle w:val="1"/>
        <w:numPr>
          <w:ilvl w:val="0"/>
          <w:numId w:val="10"/>
        </w:numPr>
        <w:tabs>
          <w:tab w:val="left" w:pos="3925"/>
        </w:tabs>
        <w:spacing w:before="1"/>
        <w:ind w:left="3924" w:hanging="241"/>
        <w:jc w:val="left"/>
      </w:pP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(обучения)</w:t>
      </w:r>
    </w:p>
    <w:p w:rsidR="00817F93" w:rsidRDefault="00817F93">
      <w:pPr>
        <w:pStyle w:val="a3"/>
        <w:spacing w:before="6"/>
        <w:ind w:left="0"/>
        <w:rPr>
          <w:b/>
          <w:sz w:val="23"/>
        </w:rPr>
      </w:pPr>
    </w:p>
    <w:p w:rsidR="00817F93" w:rsidRDefault="00737A1B">
      <w:pPr>
        <w:pStyle w:val="a4"/>
        <w:numPr>
          <w:ilvl w:val="1"/>
          <w:numId w:val="8"/>
        </w:numPr>
        <w:tabs>
          <w:tab w:val="left" w:pos="914"/>
        </w:tabs>
        <w:ind w:right="3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ст.14</w:t>
      </w:r>
      <w:r>
        <w:rPr>
          <w:spacing w:val="1"/>
          <w:sz w:val="24"/>
        </w:rPr>
        <w:t xml:space="preserve"> </w:t>
      </w:r>
      <w:r>
        <w:rPr>
          <w:sz w:val="24"/>
        </w:rPr>
        <w:t>п.1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 получение образования на государственном языке Российской Федерации,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 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17F93" w:rsidRDefault="00737A1B">
      <w:pPr>
        <w:pStyle w:val="a4"/>
        <w:numPr>
          <w:ilvl w:val="1"/>
          <w:numId w:val="8"/>
        </w:numPr>
        <w:tabs>
          <w:tab w:val="left" w:pos="859"/>
          <w:tab w:val="left" w:pos="2763"/>
          <w:tab w:val="left" w:pos="3545"/>
          <w:tab w:val="left" w:pos="5572"/>
          <w:tab w:val="left" w:pos="6347"/>
          <w:tab w:val="left" w:pos="8533"/>
        </w:tabs>
        <w:ind w:right="305" w:firstLine="0"/>
        <w:jc w:val="both"/>
        <w:rPr>
          <w:sz w:val="24"/>
        </w:rPr>
      </w:pPr>
      <w:r>
        <w:rPr>
          <w:sz w:val="24"/>
        </w:rPr>
        <w:t>Образовательная деятельность в образовательной организации осуществляется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федеральными</w:t>
      </w:r>
      <w:r>
        <w:rPr>
          <w:sz w:val="24"/>
        </w:rPr>
        <w:tab/>
        <w:t>государственными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образовательными </w:t>
      </w:r>
      <w:hyperlink r:id="rId5" w:anchor="dst0">
        <w:r>
          <w:rPr>
            <w:sz w:val="24"/>
          </w:rPr>
          <w:t>стандартами</w:t>
        </w:r>
      </w:hyperlink>
      <w:r>
        <w:rPr>
          <w:sz w:val="24"/>
        </w:rPr>
        <w:t>.</w:t>
      </w:r>
    </w:p>
    <w:p w:rsidR="00817F93" w:rsidRDefault="00737A1B">
      <w:pPr>
        <w:pStyle w:val="a4"/>
        <w:numPr>
          <w:ilvl w:val="1"/>
          <w:numId w:val="8"/>
        </w:numPr>
        <w:tabs>
          <w:tab w:val="left" w:pos="879"/>
        </w:tabs>
        <w:spacing w:before="1"/>
        <w:ind w:right="306" w:firstLine="0"/>
        <w:jc w:val="both"/>
        <w:rPr>
          <w:sz w:val="24"/>
        </w:rPr>
      </w:pPr>
      <w:r>
        <w:rPr>
          <w:sz w:val="24"/>
        </w:rPr>
        <w:t>Преподавание и изучение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республик Российской Федерации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осуществляться в ущерб преподаванию и изучению государственного языка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17F93" w:rsidRDefault="00737A1B">
      <w:pPr>
        <w:pStyle w:val="a4"/>
        <w:numPr>
          <w:ilvl w:val="1"/>
          <w:numId w:val="8"/>
        </w:numPr>
        <w:tabs>
          <w:tab w:val="left" w:pos="895"/>
        </w:tabs>
        <w:ind w:right="306" w:firstLine="0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817F93" w:rsidRDefault="00737A1B">
      <w:pPr>
        <w:pStyle w:val="a4"/>
        <w:numPr>
          <w:ilvl w:val="1"/>
          <w:numId w:val="8"/>
        </w:numPr>
        <w:tabs>
          <w:tab w:val="left" w:pos="977"/>
        </w:tabs>
        <w:ind w:right="306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817F93" w:rsidRDefault="00737A1B">
      <w:pPr>
        <w:pStyle w:val="a4"/>
        <w:numPr>
          <w:ilvl w:val="1"/>
          <w:numId w:val="8"/>
        </w:numPr>
        <w:tabs>
          <w:tab w:val="left" w:pos="840"/>
        </w:tabs>
        <w:ind w:right="307" w:firstLine="0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в образовательной организации на русском языке по основным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общего, среднего общего образования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стандартами.</w:t>
      </w:r>
    </w:p>
    <w:p w:rsidR="00817F93" w:rsidRDefault="00737A1B">
      <w:pPr>
        <w:pStyle w:val="a4"/>
        <w:numPr>
          <w:ilvl w:val="1"/>
          <w:numId w:val="8"/>
        </w:numPr>
        <w:tabs>
          <w:tab w:val="left" w:pos="869"/>
        </w:tabs>
        <w:spacing w:before="1"/>
        <w:ind w:right="306" w:firstLine="0"/>
        <w:jc w:val="both"/>
        <w:rPr>
          <w:sz w:val="24"/>
        </w:rPr>
      </w:pPr>
      <w:r>
        <w:rPr>
          <w:sz w:val="24"/>
        </w:rPr>
        <w:t>Учреждение обеспечивает открытость и доступность информации о языке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изучения 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817F93" w:rsidRDefault="00817F93">
      <w:pPr>
        <w:pStyle w:val="a3"/>
        <w:spacing w:before="4"/>
        <w:ind w:left="0"/>
      </w:pPr>
    </w:p>
    <w:p w:rsidR="00817F93" w:rsidRDefault="00737A1B">
      <w:pPr>
        <w:pStyle w:val="1"/>
        <w:numPr>
          <w:ilvl w:val="0"/>
          <w:numId w:val="10"/>
        </w:numPr>
        <w:tabs>
          <w:tab w:val="left" w:pos="1284"/>
        </w:tabs>
        <w:spacing w:before="1"/>
        <w:ind w:left="1283" w:hanging="241"/>
        <w:jc w:val="left"/>
      </w:pPr>
      <w:r>
        <w:t>Изучение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Российской Федерации</w:t>
      </w:r>
    </w:p>
    <w:p w:rsidR="00817F93" w:rsidRDefault="00817F93">
      <w:pPr>
        <w:pStyle w:val="a3"/>
        <w:spacing w:before="6"/>
        <w:ind w:left="0"/>
        <w:rPr>
          <w:b/>
          <w:sz w:val="23"/>
        </w:rPr>
      </w:pPr>
    </w:p>
    <w:p w:rsidR="00817F93" w:rsidRDefault="00737A1B">
      <w:pPr>
        <w:pStyle w:val="a4"/>
        <w:numPr>
          <w:ilvl w:val="1"/>
          <w:numId w:val="7"/>
        </w:numPr>
        <w:tabs>
          <w:tab w:val="left" w:pos="835"/>
        </w:tabs>
        <w:ind w:right="305" w:firstLine="0"/>
        <w:jc w:val="both"/>
        <w:rPr>
          <w:sz w:val="24"/>
        </w:rPr>
      </w:pPr>
      <w:r>
        <w:rPr>
          <w:sz w:val="24"/>
        </w:rPr>
        <w:t>Русский язык как государственный язык Российской Федерации изучается во всех с 1 по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в соответствии с Законом Российской Федерации № 1807-1 от 25.10.1991 г. «О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817F93" w:rsidRDefault="00737A1B">
      <w:pPr>
        <w:pStyle w:val="a4"/>
        <w:numPr>
          <w:ilvl w:val="1"/>
          <w:numId w:val="7"/>
        </w:numPr>
        <w:tabs>
          <w:tab w:val="left" w:pos="895"/>
        </w:tabs>
        <w:spacing w:before="1"/>
        <w:ind w:right="30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стандартами.</w:t>
      </w:r>
    </w:p>
    <w:p w:rsidR="00817F93" w:rsidRDefault="00737A1B">
      <w:pPr>
        <w:pStyle w:val="a4"/>
        <w:numPr>
          <w:ilvl w:val="1"/>
          <w:numId w:val="7"/>
        </w:numPr>
        <w:tabs>
          <w:tab w:val="left" w:pos="830"/>
        </w:tabs>
        <w:ind w:right="316" w:firstLine="0"/>
        <w:jc w:val="both"/>
        <w:rPr>
          <w:sz w:val="24"/>
        </w:rPr>
      </w:pPr>
      <w:r>
        <w:rPr>
          <w:sz w:val="24"/>
        </w:rPr>
        <w:t>Обучение русскому языку как государственному языку Российской Федерации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условиями.</w:t>
      </w:r>
    </w:p>
    <w:p w:rsidR="00817F93" w:rsidRDefault="00737A1B">
      <w:pPr>
        <w:pStyle w:val="a4"/>
        <w:numPr>
          <w:ilvl w:val="1"/>
          <w:numId w:val="7"/>
        </w:numPr>
        <w:tabs>
          <w:tab w:val="left" w:pos="871"/>
        </w:tabs>
        <w:ind w:right="310" w:firstLine="0"/>
        <w:jc w:val="both"/>
        <w:rPr>
          <w:sz w:val="24"/>
        </w:rPr>
      </w:pPr>
      <w:r>
        <w:rPr>
          <w:sz w:val="24"/>
        </w:rPr>
        <w:t>К использованию в образовательной деятельности допускаются учебники, 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перечень учебников, рекомендуемых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17F93" w:rsidRDefault="00737A1B">
      <w:pPr>
        <w:pStyle w:val="a4"/>
        <w:numPr>
          <w:ilvl w:val="1"/>
          <w:numId w:val="7"/>
        </w:numPr>
        <w:tabs>
          <w:tab w:val="left" w:pos="871"/>
        </w:tabs>
        <w:ind w:right="310" w:firstLine="0"/>
        <w:jc w:val="both"/>
        <w:rPr>
          <w:sz w:val="24"/>
        </w:rPr>
      </w:pPr>
      <w:r>
        <w:rPr>
          <w:sz w:val="24"/>
        </w:rPr>
        <w:t>Организация текущего контроля успеваемости, промежуточной аттестации по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осуществляется в соответствии с локальным нормативным актом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17F93" w:rsidRDefault="00737A1B">
      <w:pPr>
        <w:pStyle w:val="a4"/>
        <w:numPr>
          <w:ilvl w:val="1"/>
          <w:numId w:val="7"/>
        </w:numPr>
        <w:tabs>
          <w:tab w:val="left" w:pos="835"/>
        </w:tabs>
        <w:ind w:right="313" w:firstLine="0"/>
        <w:jc w:val="both"/>
        <w:rPr>
          <w:sz w:val="24"/>
        </w:rPr>
      </w:pPr>
      <w:r>
        <w:rPr>
          <w:sz w:val="24"/>
        </w:rPr>
        <w:t>Обучающимся, слабо владеющим русским языком, образовательная организация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17F93" w:rsidRDefault="00737A1B">
      <w:pPr>
        <w:pStyle w:val="a4"/>
        <w:numPr>
          <w:ilvl w:val="1"/>
          <w:numId w:val="7"/>
        </w:numPr>
        <w:tabs>
          <w:tab w:val="left" w:pos="878"/>
        </w:tabs>
        <w:ind w:right="309" w:firstLine="0"/>
        <w:jc w:val="both"/>
        <w:rPr>
          <w:sz w:val="24"/>
        </w:rPr>
      </w:pPr>
      <w:r>
        <w:rPr>
          <w:sz w:val="24"/>
        </w:rPr>
        <w:t>При использовании государственного языка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 русского языка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современного</w:t>
      </w:r>
    </w:p>
    <w:p w:rsidR="00817F93" w:rsidRDefault="00817F93">
      <w:pPr>
        <w:jc w:val="both"/>
        <w:rPr>
          <w:sz w:val="24"/>
        </w:rPr>
        <w:sectPr w:rsidR="00817F93">
          <w:pgSz w:w="11910" w:h="16840"/>
          <w:pgMar w:top="1180" w:right="280" w:bottom="280" w:left="860" w:header="720" w:footer="720" w:gutter="0"/>
          <w:cols w:space="720"/>
        </w:sectPr>
      </w:pPr>
    </w:p>
    <w:p w:rsidR="00817F93" w:rsidRDefault="00737A1B">
      <w:pPr>
        <w:pStyle w:val="a3"/>
        <w:tabs>
          <w:tab w:val="left" w:pos="1594"/>
          <w:tab w:val="left" w:pos="3379"/>
          <w:tab w:val="left" w:pos="4317"/>
          <w:tab w:val="left" w:pos="4804"/>
          <w:tab w:val="left" w:pos="6482"/>
          <w:tab w:val="left" w:pos="8123"/>
          <w:tab w:val="left" w:pos="8929"/>
          <w:tab w:val="left" w:pos="9450"/>
        </w:tabs>
        <w:spacing w:before="65"/>
        <w:ind w:right="316"/>
      </w:pPr>
      <w:r>
        <w:lastRenderedPageBreak/>
        <w:t>русского</w:t>
      </w:r>
      <w:r>
        <w:tab/>
        <w:t>литературного</w:t>
      </w:r>
      <w:r>
        <w:tab/>
        <w:t>языка,</w:t>
      </w:r>
      <w:r>
        <w:tab/>
        <w:t>за</w:t>
      </w:r>
      <w:r>
        <w:tab/>
        <w:t>исключением</w:t>
      </w:r>
      <w:r>
        <w:tab/>
        <w:t>иностранных</w:t>
      </w:r>
      <w:r>
        <w:tab/>
        <w:t>слов,</w:t>
      </w:r>
      <w:r>
        <w:tab/>
        <w:t>не</w:t>
      </w:r>
      <w:r>
        <w:tab/>
      </w:r>
      <w:r>
        <w:rPr>
          <w:spacing w:val="-1"/>
        </w:rPr>
        <w:t>имеющих</w:t>
      </w:r>
      <w:r>
        <w:rPr>
          <w:spacing w:val="-57"/>
        </w:rPr>
        <w:t xml:space="preserve"> </w:t>
      </w:r>
      <w:r>
        <w:t>общеупотребительных</w:t>
      </w:r>
      <w:r>
        <w:rPr>
          <w:spacing w:val="-2"/>
        </w:rPr>
        <w:t xml:space="preserve"> </w:t>
      </w:r>
      <w:r>
        <w:t>аналогов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817F93" w:rsidRDefault="00817F93">
      <w:pPr>
        <w:pStyle w:val="a3"/>
        <w:spacing w:before="5"/>
        <w:ind w:left="0"/>
      </w:pPr>
    </w:p>
    <w:p w:rsidR="00817F93" w:rsidRDefault="00737A1B">
      <w:pPr>
        <w:pStyle w:val="1"/>
        <w:numPr>
          <w:ilvl w:val="0"/>
          <w:numId w:val="10"/>
        </w:numPr>
        <w:tabs>
          <w:tab w:val="left" w:pos="3889"/>
        </w:tabs>
        <w:spacing w:before="1"/>
        <w:ind w:left="3888" w:hanging="241"/>
        <w:jc w:val="left"/>
      </w:pPr>
      <w:r>
        <w:t>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</w:p>
    <w:p w:rsidR="00817F93" w:rsidRDefault="00817F93">
      <w:pPr>
        <w:pStyle w:val="a3"/>
        <w:spacing w:before="6"/>
        <w:ind w:left="0"/>
        <w:rPr>
          <w:b/>
          <w:sz w:val="23"/>
        </w:rPr>
      </w:pPr>
    </w:p>
    <w:p w:rsidR="00817F93" w:rsidRDefault="00737A1B">
      <w:pPr>
        <w:pStyle w:val="a4"/>
        <w:numPr>
          <w:ilvl w:val="1"/>
          <w:numId w:val="6"/>
        </w:numPr>
        <w:tabs>
          <w:tab w:val="left" w:pos="895"/>
        </w:tabs>
        <w:ind w:right="303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стандартами соответствующего уровня. Преподавание иностранных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вошедших в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857"/>
        </w:tabs>
        <w:ind w:right="307" w:firstLine="0"/>
        <w:jc w:val="both"/>
        <w:rPr>
          <w:sz w:val="24"/>
        </w:rPr>
      </w:pPr>
      <w:r>
        <w:rPr>
          <w:sz w:val="24"/>
        </w:rPr>
        <w:t>Изучение иностранных языков направлено на достижение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2"/>
        <w:ind w:right="306" w:hanging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явлениях изучаемого языка, разных способах выражения мысли в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2" w:line="237" w:lineRule="auto"/>
        <w:ind w:right="311" w:hanging="360"/>
        <w:rPr>
          <w:rFonts w:ascii="Symbol" w:hAnsi="Symbol"/>
          <w:sz w:val="24"/>
        </w:rPr>
      </w:pPr>
      <w:r>
        <w:rPr>
          <w:sz w:val="24"/>
        </w:rPr>
        <w:t>формирование социокультурной/межкультурной компетенции — приобщение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стран/страны изучаемого языка;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5" w:line="237" w:lineRule="auto"/>
        <w:ind w:right="316" w:hanging="360"/>
        <w:rPr>
          <w:rFonts w:ascii="Symbol" w:hAnsi="Symbol"/>
          <w:sz w:val="24"/>
        </w:rPr>
      </w:pPr>
      <w:r>
        <w:rPr>
          <w:sz w:val="24"/>
        </w:rPr>
        <w:t>формирование умения представлять свою страну, ее культуру в условиях межкультурного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4" w:line="237" w:lineRule="auto"/>
        <w:ind w:right="309" w:hanging="36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способами и приемами самостоятельного изучения языков и культур,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5"/>
        <w:ind w:right="314" w:hanging="360"/>
        <w:rPr>
          <w:rFonts w:ascii="Symbol" w:hAnsi="Symbol"/>
          <w:sz w:val="24"/>
        </w:rPr>
      </w:pPr>
      <w:r>
        <w:rPr>
          <w:sz w:val="24"/>
        </w:rPr>
        <w:t>развитие личности обучающихся посредством реализации воспитательного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1"/>
        <w:ind w:right="311" w:hanging="360"/>
        <w:rPr>
          <w:rFonts w:ascii="Symbol" w:hAnsi="Symbol"/>
          <w:sz w:val="24"/>
        </w:rPr>
      </w:pPr>
      <w:r>
        <w:rPr>
          <w:sz w:val="24"/>
        </w:rPr>
        <w:t>формирование у обучающихся потребности изучения иностранных языков и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 полиэтническом мире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глобализации на основе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2" w:line="237" w:lineRule="auto"/>
        <w:ind w:right="314" w:hanging="3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2" w:line="293" w:lineRule="exact"/>
        <w:ind w:left="1108" w:hanging="349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патриота;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2" w:line="237" w:lineRule="auto"/>
        <w:ind w:right="314" w:hanging="360"/>
        <w:rPr>
          <w:rFonts w:ascii="Symbol" w:hAnsi="Symbol"/>
          <w:sz w:val="24"/>
        </w:rPr>
      </w:pPr>
      <w:r>
        <w:rPr>
          <w:sz w:val="24"/>
        </w:rPr>
        <w:t>развитие национального самосознания, стремление к взаимопониманию 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сообществ,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культуры;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spacing w:before="2" w:line="293" w:lineRule="exact"/>
        <w:ind w:left="1108" w:hanging="349"/>
        <w:rPr>
          <w:rFonts w:ascii="Symbol" w:hAnsi="Symbol"/>
          <w:sz w:val="24"/>
        </w:rPr>
      </w:pPr>
      <w:r>
        <w:rPr>
          <w:sz w:val="24"/>
        </w:rPr>
        <w:t>лучшему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17F93" w:rsidRDefault="00737A1B">
      <w:pPr>
        <w:pStyle w:val="a4"/>
        <w:numPr>
          <w:ilvl w:val="2"/>
          <w:numId w:val="6"/>
        </w:numPr>
        <w:tabs>
          <w:tab w:val="left" w:pos="1109"/>
        </w:tabs>
        <w:ind w:right="312" w:hanging="360"/>
        <w:rPr>
          <w:rFonts w:ascii="Symbol" w:hAnsi="Symbol"/>
          <w:sz w:val="24"/>
        </w:rPr>
      </w:pPr>
      <w:r>
        <w:rPr>
          <w:sz w:val="24"/>
        </w:rPr>
        <w:t>развитие стремления к овладению основами мировой культуры средствами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893"/>
        </w:tabs>
        <w:ind w:right="318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831"/>
        </w:tabs>
        <w:ind w:right="306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изучают иностранные языки со</w:t>
      </w:r>
      <w:r>
        <w:rPr>
          <w:spacing w:val="1"/>
          <w:sz w:val="24"/>
        </w:rPr>
        <w:t xml:space="preserve"> </w:t>
      </w:r>
      <w:r>
        <w:rPr>
          <w:sz w:val="24"/>
        </w:rPr>
        <w:t>2 класса. Более раннее изучение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возможно в рамках предоставления в школе платных образовательных услуг,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дополнительного образования, в том числе через сетевую форму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организациями.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991"/>
        </w:tabs>
        <w:ind w:right="303" w:firstLine="0"/>
        <w:jc w:val="both"/>
        <w:rPr>
          <w:sz w:val="24"/>
        </w:rPr>
      </w:pP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образовательным учреждением с учетом анализа выявляемых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обучения.</w:t>
      </w:r>
    </w:p>
    <w:p w:rsidR="00817F93" w:rsidRDefault="00817F93">
      <w:pPr>
        <w:jc w:val="both"/>
        <w:rPr>
          <w:sz w:val="24"/>
        </w:rPr>
        <w:sectPr w:rsidR="00817F93">
          <w:pgSz w:w="11910" w:h="16840"/>
          <w:pgMar w:top="1180" w:right="280" w:bottom="280" w:left="860" w:header="720" w:footer="720" w:gutter="0"/>
          <w:cols w:space="720"/>
        </w:sectPr>
      </w:pPr>
    </w:p>
    <w:p w:rsidR="00817F93" w:rsidRDefault="00737A1B">
      <w:pPr>
        <w:pStyle w:val="a4"/>
        <w:numPr>
          <w:ilvl w:val="1"/>
          <w:numId w:val="6"/>
        </w:numPr>
        <w:tabs>
          <w:tab w:val="left" w:pos="1027"/>
        </w:tabs>
        <w:spacing w:before="65"/>
        <w:ind w:right="303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847"/>
        </w:tabs>
        <w:ind w:right="314" w:firstLine="0"/>
        <w:jc w:val="both"/>
        <w:rPr>
          <w:sz w:val="24"/>
        </w:rPr>
      </w:pPr>
      <w:r>
        <w:rPr>
          <w:sz w:val="24"/>
        </w:rPr>
        <w:t>Обучение иностранным языкам осуществляется в группах. Формирование групп и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891"/>
        </w:tabs>
        <w:ind w:right="3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975"/>
        </w:tabs>
        <w:ind w:right="314" w:firstLine="0"/>
        <w:jc w:val="both"/>
        <w:rPr>
          <w:sz w:val="24"/>
        </w:rPr>
      </w:pPr>
      <w:r>
        <w:rPr>
          <w:sz w:val="24"/>
        </w:rPr>
        <w:t>Промежуточная аттестация учащихся, перешедших в течение учебного года 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950"/>
        </w:tabs>
        <w:ind w:right="316" w:firstLine="0"/>
        <w:jc w:val="both"/>
        <w:rPr>
          <w:sz w:val="24"/>
        </w:rPr>
      </w:pPr>
      <w:r>
        <w:rPr>
          <w:sz w:val="24"/>
        </w:rPr>
        <w:t>В Учреждении не ведется преподавание и изучение отдельных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 (</w:t>
      </w:r>
      <w:proofErr w:type="spellStart"/>
      <w:r>
        <w:rPr>
          <w:sz w:val="24"/>
        </w:rPr>
        <w:t>билингвальное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обучение).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1111"/>
        </w:tabs>
        <w:ind w:right="30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Учреждения.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955"/>
        </w:tabs>
        <w:ind w:right="314" w:firstLine="0"/>
        <w:jc w:val="both"/>
        <w:rPr>
          <w:sz w:val="24"/>
        </w:rPr>
      </w:pPr>
      <w:r>
        <w:rPr>
          <w:sz w:val="24"/>
        </w:rPr>
        <w:t>Преподавание и изучение иностранного языка не осуществляется в ущерб преподаванию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958"/>
        </w:tabs>
        <w:ind w:right="303" w:firstLine="0"/>
        <w:jc w:val="both"/>
        <w:rPr>
          <w:sz w:val="24"/>
        </w:rPr>
      </w:pPr>
      <w:r>
        <w:rPr>
          <w:sz w:val="24"/>
        </w:rPr>
        <w:t>Учреждение предоставляет возможность изучения второго иностранного языка 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образования. В соответствии с учебным планом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5-ого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«СШ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B94F5F">
        <w:rPr>
          <w:sz w:val="24"/>
        </w:rPr>
        <w:t>102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817F93" w:rsidRDefault="00737A1B">
      <w:pPr>
        <w:pStyle w:val="a4"/>
        <w:numPr>
          <w:ilvl w:val="1"/>
          <w:numId w:val="6"/>
        </w:numPr>
        <w:tabs>
          <w:tab w:val="left" w:pos="1022"/>
        </w:tabs>
        <w:ind w:right="310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обучения.</w:t>
      </w:r>
    </w:p>
    <w:p w:rsidR="00817F93" w:rsidRDefault="00817F93">
      <w:pPr>
        <w:pStyle w:val="a3"/>
        <w:spacing w:before="5"/>
        <w:ind w:left="0"/>
      </w:pPr>
    </w:p>
    <w:p w:rsidR="00817F93" w:rsidRDefault="00737A1B">
      <w:pPr>
        <w:pStyle w:val="1"/>
        <w:numPr>
          <w:ilvl w:val="0"/>
          <w:numId w:val="10"/>
        </w:numPr>
        <w:tabs>
          <w:tab w:val="left" w:pos="4208"/>
        </w:tabs>
        <w:ind w:left="4207" w:hanging="241"/>
        <w:jc w:val="left"/>
      </w:pP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</w:p>
    <w:p w:rsidR="00817F93" w:rsidRDefault="00817F93">
      <w:pPr>
        <w:pStyle w:val="a3"/>
        <w:spacing w:before="7"/>
        <w:ind w:left="0"/>
        <w:rPr>
          <w:b/>
          <w:sz w:val="23"/>
        </w:rPr>
      </w:pPr>
    </w:p>
    <w:p w:rsidR="00817F93" w:rsidRDefault="00737A1B">
      <w:pPr>
        <w:pStyle w:val="a4"/>
        <w:numPr>
          <w:ilvl w:val="1"/>
          <w:numId w:val="5"/>
        </w:numPr>
        <w:tabs>
          <w:tab w:val="left" w:pos="838"/>
        </w:tabs>
        <w:ind w:right="310" w:firstLine="0"/>
        <w:jc w:val="both"/>
        <w:rPr>
          <w:sz w:val="24"/>
        </w:rPr>
      </w:pPr>
      <w:r>
        <w:rPr>
          <w:sz w:val="24"/>
        </w:rPr>
        <w:t>Изучение родного языка в Учреждении регламентируется федеральными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31 мая 2021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286 «Об 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B94F5F">
        <w:rPr>
          <w:sz w:val="24"/>
        </w:rPr>
        <w:t>102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817F93" w:rsidRDefault="00737A1B">
      <w:pPr>
        <w:pStyle w:val="a4"/>
        <w:numPr>
          <w:ilvl w:val="1"/>
          <w:numId w:val="5"/>
        </w:numPr>
        <w:tabs>
          <w:tab w:val="left" w:pos="845"/>
        </w:tabs>
        <w:spacing w:before="1"/>
        <w:ind w:right="305" w:firstLine="0"/>
        <w:jc w:val="both"/>
        <w:rPr>
          <w:sz w:val="24"/>
        </w:rPr>
      </w:pPr>
      <w:r>
        <w:rPr>
          <w:sz w:val="24"/>
        </w:rPr>
        <w:t>Свободный выбор языка при изучении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из числа государственных языков республик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</w:p>
    <w:p w:rsidR="00817F93" w:rsidRDefault="00817F93">
      <w:pPr>
        <w:jc w:val="both"/>
        <w:rPr>
          <w:sz w:val="24"/>
        </w:rPr>
        <w:sectPr w:rsidR="00817F93">
          <w:pgSz w:w="11910" w:h="16840"/>
          <w:pgMar w:top="1180" w:right="280" w:bottom="280" w:left="860" w:header="720" w:footer="720" w:gutter="0"/>
          <w:cols w:space="720"/>
        </w:sectPr>
      </w:pPr>
    </w:p>
    <w:p w:rsidR="00817F93" w:rsidRDefault="00737A1B" w:rsidP="00737A1B">
      <w:pPr>
        <w:pStyle w:val="a3"/>
        <w:spacing w:before="65"/>
        <w:ind w:right="312"/>
        <w:jc w:val="both"/>
      </w:pPr>
      <w:r>
        <w:lastRenderedPageBreak/>
        <w:t>образования.</w:t>
      </w:r>
      <w:r>
        <w:rPr>
          <w:spacing w:val="1"/>
        </w:rPr>
        <w:t xml:space="preserve"> </w:t>
      </w:r>
      <w:r>
        <w:t>Рабочие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обязательных</w:t>
      </w:r>
      <w:r>
        <w:rPr>
          <w:spacing w:val="8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областей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и «Родной язык и родная литература» (уровень основного общего образования и</w:t>
      </w:r>
      <w:r>
        <w:rPr>
          <w:spacing w:val="1"/>
        </w:rPr>
        <w:t xml:space="preserve"> </w:t>
      </w:r>
      <w:r>
        <w:t>уровень среднего общего образования) разрабатываются в соответствии с ФГОС и утверждаются</w:t>
      </w:r>
      <w:r>
        <w:rPr>
          <w:spacing w:val="-57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самостоятельно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ООП.</w:t>
      </w:r>
    </w:p>
    <w:p w:rsidR="00817F93" w:rsidRDefault="00817F93">
      <w:pPr>
        <w:pStyle w:val="a3"/>
        <w:spacing w:before="5"/>
        <w:ind w:left="0"/>
      </w:pPr>
    </w:p>
    <w:p w:rsidR="00817F93" w:rsidRDefault="00737A1B">
      <w:pPr>
        <w:pStyle w:val="1"/>
        <w:numPr>
          <w:ilvl w:val="0"/>
          <w:numId w:val="10"/>
        </w:numPr>
        <w:tabs>
          <w:tab w:val="left" w:pos="3973"/>
        </w:tabs>
        <w:ind w:left="3972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17F93" w:rsidRDefault="00817F93">
      <w:pPr>
        <w:pStyle w:val="a3"/>
        <w:spacing w:before="7"/>
        <w:ind w:left="0"/>
        <w:rPr>
          <w:b/>
          <w:sz w:val="23"/>
        </w:rPr>
      </w:pPr>
    </w:p>
    <w:p w:rsidR="00817F93" w:rsidRDefault="00737A1B">
      <w:pPr>
        <w:pStyle w:val="a4"/>
        <w:numPr>
          <w:ilvl w:val="1"/>
          <w:numId w:val="4"/>
        </w:numPr>
        <w:tabs>
          <w:tab w:val="left" w:pos="883"/>
        </w:tabs>
        <w:ind w:right="30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 языков в Учреждении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817F93" w:rsidRDefault="00737A1B">
      <w:pPr>
        <w:pStyle w:val="a4"/>
        <w:numPr>
          <w:ilvl w:val="1"/>
          <w:numId w:val="4"/>
        </w:numPr>
        <w:tabs>
          <w:tab w:val="left" w:pos="950"/>
        </w:tabs>
        <w:ind w:right="30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17F93" w:rsidRDefault="00737A1B">
      <w:pPr>
        <w:pStyle w:val="a4"/>
        <w:numPr>
          <w:ilvl w:val="1"/>
          <w:numId w:val="4"/>
        </w:numPr>
        <w:tabs>
          <w:tab w:val="left" w:pos="862"/>
        </w:tabs>
        <w:ind w:right="307" w:firstLine="0"/>
        <w:jc w:val="both"/>
        <w:rPr>
          <w:sz w:val="24"/>
        </w:rPr>
      </w:pPr>
      <w:r>
        <w:rPr>
          <w:sz w:val="24"/>
        </w:rPr>
        <w:t>Положение о языке образования и порядке организации изучения родных 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в общеобразовательной организации принимается на неопределенный срок.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817F93" w:rsidRDefault="00737A1B">
      <w:pPr>
        <w:pStyle w:val="a4"/>
        <w:numPr>
          <w:ilvl w:val="1"/>
          <w:numId w:val="4"/>
        </w:numPr>
        <w:tabs>
          <w:tab w:val="left" w:pos="833"/>
        </w:tabs>
        <w:spacing w:before="1"/>
        <w:ind w:right="318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утрачивает силу.</w:t>
      </w:r>
    </w:p>
    <w:p w:rsidR="00817F93" w:rsidRDefault="00817F93">
      <w:pPr>
        <w:jc w:val="both"/>
        <w:rPr>
          <w:sz w:val="24"/>
        </w:rPr>
        <w:sectPr w:rsidR="00817F93">
          <w:pgSz w:w="11910" w:h="16840"/>
          <w:pgMar w:top="1180" w:right="280" w:bottom="280" w:left="860" w:header="720" w:footer="720" w:gutter="0"/>
          <w:cols w:space="720"/>
        </w:sectPr>
      </w:pPr>
    </w:p>
    <w:p w:rsidR="00817F93" w:rsidRDefault="00817F93" w:rsidP="00737A1B">
      <w:pPr>
        <w:pStyle w:val="a3"/>
        <w:spacing w:before="60" w:after="10"/>
        <w:ind w:left="0" w:right="307"/>
        <w:jc w:val="right"/>
      </w:pPr>
    </w:p>
    <w:sectPr w:rsidR="00817F93" w:rsidSect="00737A1B">
      <w:pgSz w:w="11910" w:h="16840"/>
      <w:pgMar w:top="48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1E9"/>
    <w:multiLevelType w:val="multilevel"/>
    <w:tmpl w:val="FF4CAB20"/>
    <w:lvl w:ilvl="0">
      <w:start w:val="3"/>
      <w:numFmt w:val="decimal"/>
      <w:lvlText w:val="%1"/>
      <w:lvlJc w:val="left"/>
      <w:pPr>
        <w:ind w:left="400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5017C8F"/>
    <w:multiLevelType w:val="multilevel"/>
    <w:tmpl w:val="9EE2B64C"/>
    <w:lvl w:ilvl="0">
      <w:start w:val="6"/>
      <w:numFmt w:val="decimal"/>
      <w:lvlText w:val="%1"/>
      <w:lvlJc w:val="left"/>
      <w:pPr>
        <w:ind w:left="40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27E1279A"/>
    <w:multiLevelType w:val="multilevel"/>
    <w:tmpl w:val="FBE05DEC"/>
    <w:lvl w:ilvl="0">
      <w:start w:val="5"/>
      <w:numFmt w:val="decimal"/>
      <w:lvlText w:val="%1"/>
      <w:lvlJc w:val="left"/>
      <w:pPr>
        <w:ind w:left="40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28835D93"/>
    <w:multiLevelType w:val="hybridMultilevel"/>
    <w:tmpl w:val="125CB942"/>
    <w:lvl w:ilvl="0" w:tplc="AC42D43C">
      <w:start w:val="2"/>
      <w:numFmt w:val="decimal"/>
      <w:lvlText w:val="%1."/>
      <w:lvlJc w:val="left"/>
      <w:pPr>
        <w:ind w:left="20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2A2CE">
      <w:numFmt w:val="bullet"/>
      <w:lvlText w:val="•"/>
      <w:lvlJc w:val="left"/>
      <w:pPr>
        <w:ind w:left="1201" w:hanging="353"/>
      </w:pPr>
      <w:rPr>
        <w:rFonts w:hint="default"/>
        <w:lang w:val="ru-RU" w:eastAsia="en-US" w:bidi="ar-SA"/>
      </w:rPr>
    </w:lvl>
    <w:lvl w:ilvl="2" w:tplc="66787F5C">
      <w:numFmt w:val="bullet"/>
      <w:lvlText w:val="•"/>
      <w:lvlJc w:val="left"/>
      <w:pPr>
        <w:ind w:left="2203" w:hanging="353"/>
      </w:pPr>
      <w:rPr>
        <w:rFonts w:hint="default"/>
        <w:lang w:val="ru-RU" w:eastAsia="en-US" w:bidi="ar-SA"/>
      </w:rPr>
    </w:lvl>
    <w:lvl w:ilvl="3" w:tplc="7EC24A32">
      <w:numFmt w:val="bullet"/>
      <w:lvlText w:val="•"/>
      <w:lvlJc w:val="left"/>
      <w:pPr>
        <w:ind w:left="3205" w:hanging="353"/>
      </w:pPr>
      <w:rPr>
        <w:rFonts w:hint="default"/>
        <w:lang w:val="ru-RU" w:eastAsia="en-US" w:bidi="ar-SA"/>
      </w:rPr>
    </w:lvl>
    <w:lvl w:ilvl="4" w:tplc="C9BCDB36">
      <w:numFmt w:val="bullet"/>
      <w:lvlText w:val="•"/>
      <w:lvlJc w:val="left"/>
      <w:pPr>
        <w:ind w:left="4207" w:hanging="353"/>
      </w:pPr>
      <w:rPr>
        <w:rFonts w:hint="default"/>
        <w:lang w:val="ru-RU" w:eastAsia="en-US" w:bidi="ar-SA"/>
      </w:rPr>
    </w:lvl>
    <w:lvl w:ilvl="5" w:tplc="48265638">
      <w:numFmt w:val="bullet"/>
      <w:lvlText w:val="•"/>
      <w:lvlJc w:val="left"/>
      <w:pPr>
        <w:ind w:left="5209" w:hanging="353"/>
      </w:pPr>
      <w:rPr>
        <w:rFonts w:hint="default"/>
        <w:lang w:val="ru-RU" w:eastAsia="en-US" w:bidi="ar-SA"/>
      </w:rPr>
    </w:lvl>
    <w:lvl w:ilvl="6" w:tplc="1B2CCF40">
      <w:numFmt w:val="bullet"/>
      <w:lvlText w:val="•"/>
      <w:lvlJc w:val="left"/>
      <w:pPr>
        <w:ind w:left="6211" w:hanging="353"/>
      </w:pPr>
      <w:rPr>
        <w:rFonts w:hint="default"/>
        <w:lang w:val="ru-RU" w:eastAsia="en-US" w:bidi="ar-SA"/>
      </w:rPr>
    </w:lvl>
    <w:lvl w:ilvl="7" w:tplc="441EA06C">
      <w:numFmt w:val="bullet"/>
      <w:lvlText w:val="•"/>
      <w:lvlJc w:val="left"/>
      <w:pPr>
        <w:ind w:left="7213" w:hanging="353"/>
      </w:pPr>
      <w:rPr>
        <w:rFonts w:hint="default"/>
        <w:lang w:val="ru-RU" w:eastAsia="en-US" w:bidi="ar-SA"/>
      </w:rPr>
    </w:lvl>
    <w:lvl w:ilvl="8" w:tplc="CECC246C">
      <w:numFmt w:val="bullet"/>
      <w:lvlText w:val="•"/>
      <w:lvlJc w:val="left"/>
      <w:pPr>
        <w:ind w:left="821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A9F4A49"/>
    <w:multiLevelType w:val="multilevel"/>
    <w:tmpl w:val="94946788"/>
    <w:lvl w:ilvl="0">
      <w:start w:val="2"/>
      <w:numFmt w:val="decimal"/>
      <w:lvlText w:val="%1"/>
      <w:lvlJc w:val="left"/>
      <w:pPr>
        <w:ind w:left="400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2C915FA4"/>
    <w:multiLevelType w:val="multilevel"/>
    <w:tmpl w:val="3886C074"/>
    <w:lvl w:ilvl="0">
      <w:start w:val="4"/>
      <w:numFmt w:val="decimal"/>
      <w:lvlText w:val="%1"/>
      <w:lvlJc w:val="left"/>
      <w:pPr>
        <w:ind w:left="4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20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1313CE9"/>
    <w:multiLevelType w:val="hybridMultilevel"/>
    <w:tmpl w:val="CEDA0640"/>
    <w:lvl w:ilvl="0" w:tplc="21B2F9F6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A75B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 w:tplc="E4623418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3" w:tplc="D3528222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BBD45808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5" w:tplc="AD5664DA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6" w:tplc="73A4C43A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8F0E8FF6">
      <w:numFmt w:val="bullet"/>
      <w:lvlText w:val="•"/>
      <w:lvlJc w:val="left"/>
      <w:pPr>
        <w:ind w:left="7213" w:hanging="140"/>
      </w:pPr>
      <w:rPr>
        <w:rFonts w:hint="default"/>
        <w:lang w:val="ru-RU" w:eastAsia="en-US" w:bidi="ar-SA"/>
      </w:rPr>
    </w:lvl>
    <w:lvl w:ilvl="8" w:tplc="73C49584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9603E90"/>
    <w:multiLevelType w:val="multilevel"/>
    <w:tmpl w:val="D7DEF872"/>
    <w:lvl w:ilvl="0">
      <w:start w:val="1"/>
      <w:numFmt w:val="decimal"/>
      <w:lvlText w:val="%1"/>
      <w:lvlJc w:val="left"/>
      <w:pPr>
        <w:ind w:left="4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56EE35AC"/>
    <w:multiLevelType w:val="hybridMultilevel"/>
    <w:tmpl w:val="876492F8"/>
    <w:lvl w:ilvl="0" w:tplc="AA94984E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162CE2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 w:tplc="3724E7E6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3" w:tplc="21E266BA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59E4FCB0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5" w:tplc="810E7024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6" w:tplc="908A7514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FAD8DE56">
      <w:numFmt w:val="bullet"/>
      <w:lvlText w:val="•"/>
      <w:lvlJc w:val="left"/>
      <w:pPr>
        <w:ind w:left="7213" w:hanging="140"/>
      </w:pPr>
      <w:rPr>
        <w:rFonts w:hint="default"/>
        <w:lang w:val="ru-RU" w:eastAsia="en-US" w:bidi="ar-SA"/>
      </w:rPr>
    </w:lvl>
    <w:lvl w:ilvl="8" w:tplc="2E2CB304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AF85D6E"/>
    <w:multiLevelType w:val="hybridMultilevel"/>
    <w:tmpl w:val="22EE8B74"/>
    <w:lvl w:ilvl="0" w:tplc="4C5CEEF0">
      <w:start w:val="1"/>
      <w:numFmt w:val="decimal"/>
      <w:lvlText w:val="%1."/>
      <w:lvlJc w:val="left"/>
      <w:pPr>
        <w:ind w:left="45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140F6C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2" w:tplc="22F45364">
      <w:numFmt w:val="bullet"/>
      <w:lvlText w:val="•"/>
      <w:lvlJc w:val="left"/>
      <w:pPr>
        <w:ind w:left="5785" w:hanging="240"/>
      </w:pPr>
      <w:rPr>
        <w:rFonts w:hint="default"/>
        <w:lang w:val="ru-RU" w:eastAsia="en-US" w:bidi="ar-SA"/>
      </w:rPr>
    </w:lvl>
    <w:lvl w:ilvl="3" w:tplc="AF221F62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4" w:tplc="4964D714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5" w:tplc="C07AA4BE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6" w:tplc="9B98AD22">
      <w:numFmt w:val="bullet"/>
      <w:lvlText w:val="•"/>
      <w:lvlJc w:val="left"/>
      <w:pPr>
        <w:ind w:left="8275" w:hanging="240"/>
      </w:pPr>
      <w:rPr>
        <w:rFonts w:hint="default"/>
        <w:lang w:val="ru-RU" w:eastAsia="en-US" w:bidi="ar-SA"/>
      </w:rPr>
    </w:lvl>
    <w:lvl w:ilvl="7" w:tplc="6BA658BC">
      <w:numFmt w:val="bullet"/>
      <w:lvlText w:val="•"/>
      <w:lvlJc w:val="left"/>
      <w:pPr>
        <w:ind w:left="8898" w:hanging="240"/>
      </w:pPr>
      <w:rPr>
        <w:rFonts w:hint="default"/>
        <w:lang w:val="ru-RU" w:eastAsia="en-US" w:bidi="ar-SA"/>
      </w:rPr>
    </w:lvl>
    <w:lvl w:ilvl="8" w:tplc="83D86EC6">
      <w:numFmt w:val="bullet"/>
      <w:lvlText w:val="•"/>
      <w:lvlJc w:val="left"/>
      <w:pPr>
        <w:ind w:left="9521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7F93"/>
    <w:rsid w:val="00737A1B"/>
    <w:rsid w:val="007535B3"/>
    <w:rsid w:val="00817F93"/>
    <w:rsid w:val="00901552"/>
    <w:rsid w:val="00B94F5F"/>
    <w:rsid w:val="00E2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8855"/>
  <w15:docId w15:val="{69603BB0-A93B-4BB5-815A-C326CBE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2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starswithyou</cp:lastModifiedBy>
  <cp:revision>4</cp:revision>
  <dcterms:created xsi:type="dcterms:W3CDTF">2023-08-07T20:58:00Z</dcterms:created>
  <dcterms:modified xsi:type="dcterms:W3CDTF">2023-08-10T17:54:00Z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